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F0" w:rsidRPr="006E77B3" w:rsidRDefault="007264F0" w:rsidP="00AC3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Приложение к приказ</w:t>
      </w:r>
      <w:r w:rsidR="001918AF" w:rsidRPr="006E77B3">
        <w:rPr>
          <w:rFonts w:ascii="Times New Roman" w:hAnsi="Times New Roman" w:cs="Times New Roman"/>
          <w:sz w:val="28"/>
          <w:szCs w:val="28"/>
        </w:rPr>
        <w:t>у</w:t>
      </w:r>
    </w:p>
    <w:p w:rsidR="007264F0" w:rsidRPr="006E77B3" w:rsidRDefault="007264F0" w:rsidP="00AC3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092E64" w:rsidRPr="006E77B3" w:rsidRDefault="007264F0" w:rsidP="00AC3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и науки Брянской области</w:t>
      </w:r>
    </w:p>
    <w:p w:rsidR="00AC391E" w:rsidRPr="00D1613C" w:rsidRDefault="00D1613C" w:rsidP="00D161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1613C">
        <w:rPr>
          <w:rFonts w:ascii="Times New Roman" w:hAnsi="Times New Roman" w:cs="Times New Roman"/>
          <w:sz w:val="28"/>
          <w:szCs w:val="28"/>
          <w:u w:val="single"/>
        </w:rPr>
        <w:t>от 04.08.2022</w:t>
      </w:r>
      <w:r w:rsidR="00896228" w:rsidRPr="00D1613C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938</w:t>
      </w:r>
      <w:bookmarkStart w:id="0" w:name="_GoBack"/>
      <w:bookmarkEnd w:id="0"/>
    </w:p>
    <w:p w:rsidR="005D6123" w:rsidRPr="006E77B3" w:rsidRDefault="005D6123" w:rsidP="00AC3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5121" w:rsidRPr="006E77B3" w:rsidRDefault="00D65121" w:rsidP="00AC39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3E38" w:rsidRDefault="00AC391E" w:rsidP="00AC3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Список победителей</w:t>
      </w:r>
      <w:r w:rsidR="00EF791F">
        <w:rPr>
          <w:rFonts w:ascii="Times New Roman" w:hAnsi="Times New Roman" w:cs="Times New Roman"/>
          <w:sz w:val="28"/>
          <w:szCs w:val="28"/>
        </w:rPr>
        <w:t>о</w:t>
      </w:r>
      <w:r w:rsidR="001918AF" w:rsidRPr="006E77B3">
        <w:rPr>
          <w:rFonts w:ascii="Times New Roman" w:hAnsi="Times New Roman" w:cs="Times New Roman"/>
          <w:sz w:val="28"/>
          <w:szCs w:val="28"/>
        </w:rPr>
        <w:t>ткрытого</w:t>
      </w:r>
      <w:r w:rsidRPr="006E77B3">
        <w:rPr>
          <w:rFonts w:ascii="Times New Roman" w:hAnsi="Times New Roman" w:cs="Times New Roman"/>
          <w:sz w:val="28"/>
          <w:szCs w:val="28"/>
        </w:rPr>
        <w:t xml:space="preserve"> конкурса на лучшую научную работу </w:t>
      </w:r>
      <w:r w:rsidR="00A6053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1F4224">
        <w:rPr>
          <w:rFonts w:ascii="Times New Roman" w:hAnsi="Times New Roman" w:cs="Times New Roman"/>
          <w:sz w:val="28"/>
          <w:szCs w:val="28"/>
        </w:rPr>
        <w:t>вузов</w:t>
      </w:r>
    </w:p>
    <w:p w:rsidR="0057771B" w:rsidRDefault="0049127E" w:rsidP="00F43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по естественным,</w:t>
      </w:r>
      <w:r w:rsidR="00AC391E" w:rsidRPr="006E77B3">
        <w:rPr>
          <w:rFonts w:ascii="Times New Roman" w:hAnsi="Times New Roman" w:cs="Times New Roman"/>
          <w:sz w:val="28"/>
          <w:szCs w:val="28"/>
        </w:rPr>
        <w:t xml:space="preserve">техническим и гуманитарным наукам </w:t>
      </w:r>
    </w:p>
    <w:p w:rsidR="00AC391E" w:rsidRPr="006E77B3" w:rsidRDefault="00AC391E" w:rsidP="00AC3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7B3">
        <w:rPr>
          <w:rFonts w:ascii="Times New Roman" w:hAnsi="Times New Roman" w:cs="Times New Roman"/>
          <w:sz w:val="28"/>
          <w:szCs w:val="28"/>
        </w:rPr>
        <w:t>«Современ</w:t>
      </w:r>
      <w:r w:rsidR="001918AF" w:rsidRPr="006E77B3">
        <w:rPr>
          <w:rFonts w:ascii="Times New Roman" w:hAnsi="Times New Roman" w:cs="Times New Roman"/>
          <w:sz w:val="28"/>
          <w:szCs w:val="28"/>
        </w:rPr>
        <w:t xml:space="preserve">ные научные достижения. Брянск - </w:t>
      </w:r>
      <w:r w:rsidR="0049127E" w:rsidRPr="006E77B3">
        <w:rPr>
          <w:rFonts w:ascii="Times New Roman" w:hAnsi="Times New Roman" w:cs="Times New Roman"/>
          <w:sz w:val="28"/>
          <w:szCs w:val="28"/>
        </w:rPr>
        <w:t>202</w:t>
      </w:r>
      <w:r w:rsidR="000167D8" w:rsidRPr="006E77B3">
        <w:rPr>
          <w:rFonts w:ascii="Times New Roman" w:hAnsi="Times New Roman" w:cs="Times New Roman"/>
          <w:sz w:val="28"/>
          <w:szCs w:val="28"/>
        </w:rPr>
        <w:t>2</w:t>
      </w:r>
      <w:r w:rsidRPr="006E77B3">
        <w:rPr>
          <w:rFonts w:ascii="Times New Roman" w:hAnsi="Times New Roman" w:cs="Times New Roman"/>
          <w:sz w:val="28"/>
          <w:szCs w:val="28"/>
        </w:rPr>
        <w:t>»</w:t>
      </w:r>
    </w:p>
    <w:p w:rsidR="005D6123" w:rsidRPr="006E77B3" w:rsidRDefault="005D6123" w:rsidP="00AC3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7"/>
        <w:gridCol w:w="1835"/>
        <w:gridCol w:w="11868"/>
      </w:tblGrid>
      <w:tr w:rsidR="00AC391E" w:rsidRPr="006E77B3" w:rsidTr="001D64BD">
        <w:trPr>
          <w:trHeight w:val="144"/>
        </w:trPr>
        <w:tc>
          <w:tcPr>
            <w:tcW w:w="857" w:type="dxa"/>
          </w:tcPr>
          <w:p w:rsidR="00AC391E" w:rsidRPr="006E77B3" w:rsidRDefault="00AC391E" w:rsidP="00AC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C391E" w:rsidRPr="006E77B3" w:rsidRDefault="00AC391E" w:rsidP="00AC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49127E" w:rsidRPr="006E77B3" w:rsidRDefault="0049127E" w:rsidP="00AC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1E" w:rsidRPr="006E77B3" w:rsidRDefault="00AC391E" w:rsidP="00AC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49127E" w:rsidRPr="006E77B3" w:rsidRDefault="0049127E" w:rsidP="00AC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49127E" w:rsidRPr="006E77B3" w:rsidRDefault="0049127E" w:rsidP="00BB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91E" w:rsidRPr="006E77B3" w:rsidRDefault="00BB7A9B" w:rsidP="00BB7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ФИО, н</w:t>
            </w:r>
            <w:r w:rsidR="00AC391E" w:rsidRPr="006E77B3">
              <w:rPr>
                <w:rFonts w:ascii="Times New Roman" w:hAnsi="Times New Roman" w:cs="Times New Roman"/>
                <w:sz w:val="28"/>
                <w:szCs w:val="28"/>
              </w:rPr>
              <w:t>аименование работы, вуз</w:t>
            </w:r>
          </w:p>
        </w:tc>
      </w:tr>
      <w:tr w:rsidR="001918AF" w:rsidRPr="006E77B3" w:rsidTr="001D64BD">
        <w:trPr>
          <w:trHeight w:val="144"/>
        </w:trPr>
        <w:tc>
          <w:tcPr>
            <w:tcW w:w="14560" w:type="dxa"/>
            <w:gridSpan w:val="3"/>
          </w:tcPr>
          <w:p w:rsidR="001918AF" w:rsidRPr="006E77B3" w:rsidRDefault="0057771B" w:rsidP="00A4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71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5.1. Педагогические науки. Психология.</w:t>
            </w:r>
          </w:p>
        </w:tc>
      </w:tr>
      <w:tr w:rsidR="001918AF" w:rsidRPr="006E77B3" w:rsidTr="001D64BD">
        <w:trPr>
          <w:trHeight w:val="144"/>
        </w:trPr>
        <w:tc>
          <w:tcPr>
            <w:tcW w:w="857" w:type="dxa"/>
          </w:tcPr>
          <w:p w:rsidR="001918AF" w:rsidRPr="007338F2" w:rsidRDefault="001918AF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1918AF" w:rsidRPr="006E77B3" w:rsidRDefault="001918AF" w:rsidP="0007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918AF" w:rsidRPr="006E77B3" w:rsidRDefault="001918AF" w:rsidP="0007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D6123" w:rsidRPr="006E77B3" w:rsidRDefault="009703D3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3D3">
              <w:rPr>
                <w:rFonts w:ascii="Times New Roman" w:hAnsi="Times New Roman" w:cs="Times New Roman"/>
                <w:sz w:val="28"/>
                <w:szCs w:val="28"/>
              </w:rPr>
              <w:t>Корнейков Евгений Николаевич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CA2" w:rsidRPr="006E77B3" w:rsidRDefault="00F46CA2" w:rsidP="005F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Научная работа: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F07BB" w:rsidRPr="005F07BB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школьников в условияхинформатизации общества и системы образования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6CA2" w:rsidRDefault="009703D3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  <w:p w:rsidR="00F43E38" w:rsidRPr="006E77B3" w:rsidRDefault="00F43E38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8AF" w:rsidRPr="006E77B3" w:rsidTr="001D64BD">
        <w:trPr>
          <w:trHeight w:val="144"/>
        </w:trPr>
        <w:tc>
          <w:tcPr>
            <w:tcW w:w="857" w:type="dxa"/>
          </w:tcPr>
          <w:p w:rsidR="001918AF" w:rsidRPr="007338F2" w:rsidRDefault="001918AF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1918AF" w:rsidRPr="006E77B3" w:rsidRDefault="003F7B7A" w:rsidP="0007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18AF"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1918AF" w:rsidRPr="006E77B3" w:rsidRDefault="001918AF" w:rsidP="0007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9703D3" w:rsidRDefault="009703D3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0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Ермоченко Константин Павлович</w:t>
            </w:r>
            <w:r w:rsidR="00F4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Научная работа: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F07BB" w:rsidRPr="005F07B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школах Брянской области современных технологий диагностирования качества обучения обществознанию выпускника основной школы как необходимое условие эффективного формирования обществоведческих знаний у школьников региона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6CA2" w:rsidRDefault="00F32173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  <w:p w:rsidR="00F43E38" w:rsidRPr="006E77B3" w:rsidRDefault="00F43E38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E38" w:rsidRPr="006E77B3" w:rsidTr="00F43E38">
        <w:trPr>
          <w:trHeight w:val="1269"/>
        </w:trPr>
        <w:tc>
          <w:tcPr>
            <w:tcW w:w="857" w:type="dxa"/>
          </w:tcPr>
          <w:p w:rsidR="00F43E38" w:rsidRPr="007338F2" w:rsidRDefault="00F43E3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F43E38" w:rsidRPr="006E77B3" w:rsidRDefault="00F43E38" w:rsidP="00B9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F43E38" w:rsidRPr="006E77B3" w:rsidRDefault="00F43E38" w:rsidP="00B9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F43E38" w:rsidRPr="006E77B3" w:rsidRDefault="00F43E38" w:rsidP="00F3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Будаева Юлиана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3E38" w:rsidRDefault="00F43E38" w:rsidP="00F3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Научная работа: «</w:t>
            </w:r>
            <w:r w:rsidRPr="005F07BB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временной перспективы личности у студентов с разной ценностной направленностью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3E38" w:rsidRPr="006E77B3" w:rsidRDefault="00F43E38" w:rsidP="00F321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F43E38" w:rsidRPr="006E77B3" w:rsidTr="005F07BB">
        <w:trPr>
          <w:trHeight w:val="450"/>
        </w:trPr>
        <w:tc>
          <w:tcPr>
            <w:tcW w:w="857" w:type="dxa"/>
          </w:tcPr>
          <w:p w:rsidR="00F43E38" w:rsidRPr="007338F2" w:rsidRDefault="00F43E3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F43E38" w:rsidRPr="006E77B3" w:rsidRDefault="00F43E38" w:rsidP="00B9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3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868" w:type="dxa"/>
            <w:tcBorders>
              <w:top w:val="single" w:sz="4" w:space="0" w:color="auto"/>
              <w:left w:val="single" w:sz="4" w:space="0" w:color="auto"/>
            </w:tcBorders>
          </w:tcPr>
          <w:p w:rsidR="00F43E38" w:rsidRDefault="00F43E38" w:rsidP="00F43E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0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Прудникова Варвара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3E38" w:rsidRDefault="00F43E38" w:rsidP="00F43E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мотивации студентов строительных направлений университета к изучению математических дисциплин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F43E38" w:rsidRPr="009703D3" w:rsidRDefault="00F43E38" w:rsidP="00F43E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инженерно-технологический университет»</w:t>
            </w:r>
          </w:p>
        </w:tc>
      </w:tr>
      <w:tr w:rsidR="000B1158" w:rsidRPr="006E77B3" w:rsidTr="001D64BD">
        <w:trPr>
          <w:trHeight w:val="144"/>
        </w:trPr>
        <w:tc>
          <w:tcPr>
            <w:tcW w:w="14560" w:type="dxa"/>
            <w:gridSpan w:val="3"/>
          </w:tcPr>
          <w:p w:rsidR="000B1158" w:rsidRPr="007338F2" w:rsidRDefault="000B1158" w:rsidP="007338F2">
            <w:pPr>
              <w:pStyle w:val="a8"/>
              <w:ind w:left="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338F2">
              <w:rPr>
                <w:rFonts w:cs="Times New Roman"/>
                <w:b/>
                <w:sz w:val="28"/>
                <w:szCs w:val="28"/>
              </w:rPr>
              <w:t>Номинация</w:t>
            </w:r>
            <w:r w:rsidR="005F07BB" w:rsidRPr="007338F2">
              <w:rPr>
                <w:rFonts w:cs="Times New Roman"/>
                <w:b/>
                <w:sz w:val="28"/>
                <w:szCs w:val="28"/>
              </w:rPr>
              <w:t>5.2. Политология и социология</w:t>
            </w:r>
            <w:r w:rsidR="0001746B" w:rsidRPr="007338F2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0B1158" w:rsidRPr="006E77B3" w:rsidTr="001D64BD">
        <w:trPr>
          <w:trHeight w:val="144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9703D3" w:rsidP="00BB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3D3">
              <w:rPr>
                <w:rFonts w:ascii="Times New Roman" w:hAnsi="Times New Roman" w:cs="Times New Roman"/>
                <w:sz w:val="28"/>
                <w:szCs w:val="28"/>
              </w:rPr>
              <w:t>Ерченко Владислав Максимович</w:t>
            </w:r>
            <w:r w:rsidR="00EF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4BD" w:rsidRPr="006E77B3" w:rsidRDefault="001D64BD" w:rsidP="00BB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hAnsi="Times New Roman" w:cs="Times New Roman"/>
                <w:sz w:val="28"/>
                <w:szCs w:val="28"/>
              </w:rPr>
              <w:t>Эффективность социальной политики в области реализации социальных выплат в период пандемии COVID-19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92532" w:rsidRPr="006E77B3" w:rsidRDefault="009703D3" w:rsidP="00BB7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0B1158" w:rsidRPr="006E77B3" w:rsidTr="005B5330">
        <w:trPr>
          <w:trHeight w:val="983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2C203A" w:rsidP="005F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A">
              <w:rPr>
                <w:rFonts w:ascii="Times New Roman" w:hAnsi="Times New Roman" w:cs="Times New Roman"/>
                <w:sz w:val="28"/>
                <w:szCs w:val="28"/>
              </w:rPr>
              <w:t>Касацкая Виктория Николаевна</w:t>
            </w:r>
            <w:r w:rsidR="00EF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4BD" w:rsidRPr="006E77B3" w:rsidRDefault="001D64BD" w:rsidP="005F0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hAnsi="Times New Roman" w:cs="Times New Roman"/>
                <w:sz w:val="28"/>
                <w:szCs w:val="28"/>
              </w:rPr>
              <w:t>Институт брака как социальный феноменсовременного российского общества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92532" w:rsidRPr="006E77B3" w:rsidRDefault="009703D3" w:rsidP="00B94E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0B1158" w:rsidRPr="006E77B3" w:rsidTr="001D64BD">
        <w:trPr>
          <w:trHeight w:val="144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2C203A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A">
              <w:rPr>
                <w:rFonts w:ascii="Times New Roman" w:hAnsi="Times New Roman" w:cs="Times New Roman"/>
                <w:sz w:val="28"/>
                <w:szCs w:val="28"/>
              </w:rPr>
              <w:t>Приходько Марина Павловна</w:t>
            </w:r>
            <w:r w:rsidR="00EF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4BD" w:rsidRPr="006E77B3" w:rsidRDefault="001D64BD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hAnsi="Times New Roman" w:cs="Times New Roman"/>
                <w:sz w:val="28"/>
                <w:szCs w:val="28"/>
              </w:rPr>
              <w:t>Проблема межнациональных отношений глазами студентов 1 курса университетов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64BD" w:rsidRPr="006E77B3" w:rsidRDefault="002C203A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инженерно-технологический университет»</w:t>
            </w:r>
            <w:r w:rsidR="00DC16DB" w:rsidRPr="006E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158" w:rsidRPr="006E77B3" w:rsidTr="001D64BD">
        <w:trPr>
          <w:trHeight w:val="144"/>
        </w:trPr>
        <w:tc>
          <w:tcPr>
            <w:tcW w:w="14560" w:type="dxa"/>
            <w:gridSpan w:val="3"/>
          </w:tcPr>
          <w:p w:rsidR="000B1158" w:rsidRPr="007338F2" w:rsidRDefault="000B1158" w:rsidP="007338F2">
            <w:pPr>
              <w:pStyle w:val="a8"/>
              <w:ind w:left="0" w:firstLine="0"/>
              <w:jc w:val="center"/>
              <w:rPr>
                <w:rFonts w:cs="Times New Roman"/>
                <w:sz w:val="28"/>
                <w:szCs w:val="28"/>
              </w:rPr>
            </w:pPr>
            <w:r w:rsidRPr="007338F2">
              <w:rPr>
                <w:rFonts w:cs="Times New Roman"/>
                <w:b/>
                <w:sz w:val="28"/>
                <w:szCs w:val="28"/>
              </w:rPr>
              <w:t>Номинаци</w:t>
            </w:r>
            <w:r w:rsidR="00803ABE" w:rsidRPr="007338F2">
              <w:rPr>
                <w:rFonts w:cs="Times New Roman"/>
                <w:b/>
                <w:sz w:val="28"/>
                <w:szCs w:val="28"/>
              </w:rPr>
              <w:t>я</w:t>
            </w:r>
            <w:r w:rsidR="005F07BB" w:rsidRPr="007338F2">
              <w:rPr>
                <w:rFonts w:cs="Times New Roman"/>
                <w:b/>
                <w:sz w:val="28"/>
                <w:szCs w:val="28"/>
              </w:rPr>
              <w:t>5.3. Филологические науки</w:t>
            </w:r>
            <w:r w:rsidR="00803ABE" w:rsidRPr="007338F2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0B1158" w:rsidRPr="006E77B3" w:rsidTr="001D64BD">
        <w:trPr>
          <w:trHeight w:val="144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2C203A" w:rsidP="00BB7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 Алексей Юрьевич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491C" w:rsidRPr="006E77B3" w:rsidRDefault="0040491C" w:rsidP="00BB7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Локализация компьютерных игр: проблема переводческих несоответствий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0491C" w:rsidRPr="006E77B3" w:rsidRDefault="002C203A" w:rsidP="00BB7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5F07BB" w:rsidRPr="006E77B3" w:rsidTr="00F43E38">
        <w:trPr>
          <w:trHeight w:val="1260"/>
        </w:trPr>
        <w:tc>
          <w:tcPr>
            <w:tcW w:w="857" w:type="dxa"/>
            <w:tcBorders>
              <w:bottom w:val="single" w:sz="4" w:space="0" w:color="auto"/>
            </w:tcBorders>
          </w:tcPr>
          <w:p w:rsidR="005F07BB" w:rsidRPr="007338F2" w:rsidRDefault="005F07B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5F07BB" w:rsidRPr="006E77B3" w:rsidRDefault="005F07BB" w:rsidP="00092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5F07BB" w:rsidRPr="006E77B3" w:rsidRDefault="005F07BB" w:rsidP="0080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  <w:bottom w:val="single" w:sz="4" w:space="0" w:color="auto"/>
            </w:tcBorders>
          </w:tcPr>
          <w:p w:rsidR="005F07BB" w:rsidRDefault="002C203A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A">
              <w:rPr>
                <w:rFonts w:ascii="Times New Roman" w:hAnsi="Times New Roman" w:cs="Times New Roman"/>
                <w:sz w:val="28"/>
                <w:szCs w:val="28"/>
              </w:rPr>
              <w:t>Брыткова Виолетта Витальевна</w:t>
            </w:r>
            <w:r w:rsidR="00EF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7BB" w:rsidRPr="006E77B3" w:rsidRDefault="005F07BB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Неофициальные топонимы как элемент онимического пространства г.Новозыбкова брянской области</w:t>
            </w: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5F07BB" w:rsidRPr="006E77B3" w:rsidRDefault="002C203A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5F07BB" w:rsidRPr="006E77B3" w:rsidTr="00F43E38">
        <w:trPr>
          <w:trHeight w:val="335"/>
        </w:trPr>
        <w:tc>
          <w:tcPr>
            <w:tcW w:w="857" w:type="dxa"/>
            <w:tcBorders>
              <w:top w:val="single" w:sz="4" w:space="0" w:color="auto"/>
            </w:tcBorders>
          </w:tcPr>
          <w:p w:rsidR="005F07BB" w:rsidRPr="007338F2" w:rsidRDefault="005F07B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5F07BB" w:rsidRPr="006E77B3" w:rsidRDefault="00F43E38" w:rsidP="00803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3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top w:val="single" w:sz="4" w:space="0" w:color="auto"/>
              <w:left w:val="single" w:sz="4" w:space="0" w:color="auto"/>
            </w:tcBorders>
          </w:tcPr>
          <w:p w:rsidR="005F07BB" w:rsidRDefault="002C203A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3A">
              <w:rPr>
                <w:rFonts w:ascii="Times New Roman" w:hAnsi="Times New Roman" w:cs="Times New Roman"/>
                <w:sz w:val="28"/>
                <w:szCs w:val="28"/>
              </w:rPr>
              <w:t>Адамко Денис Сергеевич</w:t>
            </w:r>
            <w:r w:rsidR="00EF79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07BB" w:rsidRDefault="005F07BB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работа: «</w:t>
            </w:r>
            <w:r w:rsidRPr="005F07BB">
              <w:rPr>
                <w:rFonts w:ascii="Times New Roman" w:hAnsi="Times New Roman" w:cs="Times New Roman"/>
                <w:sz w:val="28"/>
                <w:szCs w:val="28"/>
              </w:rPr>
              <w:t>Художественные шедевры А. К. Толстого и Ф. И. Тютчева, и специфика формирования литературной регионоведческой компетенции школьников Брянского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07BB" w:rsidRDefault="002C203A" w:rsidP="00D62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  <w:p w:rsidR="00F43E38" w:rsidRDefault="00F43E38" w:rsidP="00D6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58" w:rsidRPr="006E77B3" w:rsidTr="001D64BD">
        <w:trPr>
          <w:trHeight w:val="144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230E23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1158"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B1158" w:rsidRPr="006E77B3" w:rsidRDefault="000B1158" w:rsidP="008F4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2C203A" w:rsidP="002C20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Сальникова Анна Константиновна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07BB" w:rsidRPr="005F07BB" w:rsidRDefault="0040491C" w:rsidP="005F07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Языковые маркеры сумасшествия в русской прозе XIX В, </w:t>
            </w:r>
          </w:p>
          <w:p w:rsidR="0040491C" w:rsidRPr="006E77B3" w:rsidRDefault="005F07BB" w:rsidP="005F07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материале повестей «Записки сумасшедшего» Н.В. Гоголя, «Доктор Крупов» А.И. Герцена и «Палата № 6 А.П. Чехова)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703D3" w:rsidRDefault="0040491C" w:rsidP="00F8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университет»</w:t>
            </w:r>
            <w:r w:rsidR="002609B3" w:rsidRPr="006E7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E38" w:rsidRPr="009703D3" w:rsidRDefault="00F43E38" w:rsidP="00F87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58" w:rsidRPr="006E77B3" w:rsidTr="001D64BD">
        <w:trPr>
          <w:trHeight w:val="324"/>
        </w:trPr>
        <w:tc>
          <w:tcPr>
            <w:tcW w:w="14560" w:type="dxa"/>
            <w:gridSpan w:val="3"/>
          </w:tcPr>
          <w:p w:rsidR="000B1158" w:rsidRPr="007338F2" w:rsidRDefault="000B1158" w:rsidP="007338F2">
            <w:pPr>
              <w:pStyle w:val="a8"/>
              <w:ind w:left="0" w:firstLine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Номинация</w:t>
            </w:r>
            <w:r w:rsidR="005F07BB"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5.4. История. Философия</w:t>
            </w:r>
            <w:r w:rsidR="00230E23"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0B1158" w:rsidRPr="006E77B3" w:rsidTr="0040491C">
        <w:trPr>
          <w:trHeight w:val="1079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2C203A" w:rsidP="006E77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Семенов Иван Александрович, Гелах Екатерина Николаевна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491C" w:rsidRPr="006E77B3" w:rsidRDefault="0040491C" w:rsidP="006E77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Квантовое сознание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491C" w:rsidRDefault="00FB0B76" w:rsidP="008753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  <w:p w:rsidR="00F43E38" w:rsidRPr="006E77B3" w:rsidRDefault="00F43E38" w:rsidP="008753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1158" w:rsidRPr="006E77B3" w:rsidTr="001D64BD">
        <w:trPr>
          <w:trHeight w:val="419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FB0B76" w:rsidP="00B55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Рябцев Николай Павлович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491C" w:rsidRPr="006E77B3" w:rsidRDefault="0040491C" w:rsidP="00B55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Семиотический анализ памятников ВОВ в городе Брянске</w:t>
            </w: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70BF2" w:rsidRDefault="00FB0B76" w:rsidP="00B55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университет».</w:t>
            </w:r>
          </w:p>
          <w:p w:rsidR="00F43E38" w:rsidRPr="006E77B3" w:rsidRDefault="00F43E38" w:rsidP="00B55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1158" w:rsidRPr="006E77B3" w:rsidTr="00F43E38">
        <w:trPr>
          <w:trHeight w:val="58"/>
        </w:trPr>
        <w:tc>
          <w:tcPr>
            <w:tcW w:w="857" w:type="dxa"/>
          </w:tcPr>
          <w:p w:rsidR="000B1158" w:rsidRPr="007338F2" w:rsidRDefault="000B115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B1158" w:rsidRPr="006E77B3" w:rsidRDefault="000B1158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5F07BB" w:rsidRDefault="00FB0B76" w:rsidP="004049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Яненко Екатерина Михайловна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491C" w:rsidRPr="006E77B3" w:rsidRDefault="0040491C" w:rsidP="004049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F07BB" w:rsidRPr="005F0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Преступление и наказание Жанны Д'Арк: руанский инквизиционный процесс 1431 года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3E38" w:rsidRPr="006E77B3" w:rsidRDefault="00697874" w:rsidP="00875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B55DFE" w:rsidRPr="006E77B3" w:rsidTr="001D64BD">
        <w:trPr>
          <w:trHeight w:val="392"/>
        </w:trPr>
        <w:tc>
          <w:tcPr>
            <w:tcW w:w="14560" w:type="dxa"/>
            <w:gridSpan w:val="3"/>
          </w:tcPr>
          <w:p w:rsidR="00B55DFE" w:rsidRPr="007338F2" w:rsidRDefault="00B55DFE" w:rsidP="007338F2">
            <w:pPr>
              <w:pStyle w:val="a8"/>
              <w:ind w:left="0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Номинация </w:t>
            </w:r>
            <w:r w:rsidR="00E032E8"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5.5. Право. Государственное и муниципальное управление</w:t>
            </w:r>
            <w:r w:rsidRPr="007338F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B55DFE" w:rsidRPr="006E77B3" w:rsidTr="001D64BD">
        <w:trPr>
          <w:trHeight w:val="1125"/>
        </w:trPr>
        <w:tc>
          <w:tcPr>
            <w:tcW w:w="857" w:type="dxa"/>
          </w:tcPr>
          <w:p w:rsidR="00B55DFE" w:rsidRPr="007338F2" w:rsidRDefault="00B55DFE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B55DFE" w:rsidRPr="006E77B3" w:rsidRDefault="00B55DFE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Pr="006E77B3" w:rsidRDefault="00FB0B76" w:rsidP="006978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Козин Дмитрий Александрович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7874" w:rsidRPr="006E77B3" w:rsidRDefault="00697874" w:rsidP="00896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032E8" w:rsidRPr="00E0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Некоторые проблемы состава кабальной сделки на примере судебной практики брянской области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97874" w:rsidRPr="006E77B3" w:rsidRDefault="001F4224" w:rsidP="008962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4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B55DFE" w:rsidRPr="006E77B3" w:rsidTr="00697874">
        <w:trPr>
          <w:trHeight w:val="419"/>
        </w:trPr>
        <w:tc>
          <w:tcPr>
            <w:tcW w:w="857" w:type="dxa"/>
          </w:tcPr>
          <w:p w:rsidR="00B55DFE" w:rsidRPr="007338F2" w:rsidRDefault="00B55DFE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B55DFE" w:rsidRPr="006E77B3" w:rsidRDefault="00B55DFE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Default="00FB0B76" w:rsidP="008753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Полоников Роман Владимирович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7874" w:rsidRPr="006E77B3" w:rsidRDefault="00697874" w:rsidP="008753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032E8" w:rsidRPr="00E0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Инновационная агропромышленная политика регионов России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697874" w:rsidRPr="006E77B3" w:rsidRDefault="00FB0B76" w:rsidP="008753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университет».</w:t>
            </w:r>
          </w:p>
        </w:tc>
      </w:tr>
      <w:tr w:rsidR="00FE55FB" w:rsidRPr="006E77B3" w:rsidTr="00697874">
        <w:trPr>
          <w:trHeight w:val="419"/>
        </w:trPr>
        <w:tc>
          <w:tcPr>
            <w:tcW w:w="857" w:type="dxa"/>
          </w:tcPr>
          <w:p w:rsidR="00FE55FB" w:rsidRPr="007338F2" w:rsidRDefault="00FE55F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FE55FB" w:rsidRPr="006E77B3" w:rsidRDefault="00FE55FB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Default="00FB0B76" w:rsidP="00FE5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Алексашова Виктория Александровна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E55FB" w:rsidRPr="006E77B3" w:rsidRDefault="00FE55FB" w:rsidP="00FE5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="00E032E8" w:rsidRPr="00E0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нормативных правовых актов Брянской области</w:t>
            </w: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E55FB" w:rsidRPr="006E77B3" w:rsidRDefault="00FE55FB" w:rsidP="00FE55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E06135" w:rsidRPr="006E77B3" w:rsidTr="001D64BD">
        <w:trPr>
          <w:trHeight w:val="344"/>
        </w:trPr>
        <w:tc>
          <w:tcPr>
            <w:tcW w:w="14560" w:type="dxa"/>
            <w:gridSpan w:val="3"/>
          </w:tcPr>
          <w:p w:rsidR="00EF791F" w:rsidRPr="00F43E38" w:rsidRDefault="00E06135" w:rsidP="00F43E38">
            <w:pPr>
              <w:pStyle w:val="a8"/>
              <w:ind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</w:t>
            </w:r>
            <w:r w:rsidR="00E032E8" w:rsidRPr="007338F2">
              <w:rPr>
                <w:rFonts w:cs="Times New Roman"/>
                <w:b/>
                <w:color w:val="000000"/>
                <w:sz w:val="28"/>
                <w:szCs w:val="28"/>
              </w:rPr>
              <w:t>5.6. Экономические науки</w:t>
            </w: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06135" w:rsidRPr="006E77B3" w:rsidTr="001D64BD">
        <w:trPr>
          <w:trHeight w:val="264"/>
        </w:trPr>
        <w:tc>
          <w:tcPr>
            <w:tcW w:w="857" w:type="dxa"/>
          </w:tcPr>
          <w:p w:rsidR="00E06135" w:rsidRPr="007338F2" w:rsidRDefault="00E06135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6135" w:rsidRPr="006E77B3" w:rsidRDefault="00E06135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Default="00C65C5C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Каган Марина Игоревна, Бабурина Марина Алексеевна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8653B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</w:t>
            </w:r>
            <w:r w:rsidR="002609B3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032E8" w:rsidRPr="00E03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логистические проблемы развития международных грузоперевозок в Брянской области и пути их решения</w:t>
            </w:r>
            <w:r w:rsidR="002609B3"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A2" w:rsidRPr="006E77B3" w:rsidRDefault="006920D9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E06135" w:rsidRPr="006E77B3" w:rsidTr="00E032E8">
        <w:trPr>
          <w:trHeight w:val="934"/>
        </w:trPr>
        <w:tc>
          <w:tcPr>
            <w:tcW w:w="857" w:type="dxa"/>
          </w:tcPr>
          <w:p w:rsidR="00E06135" w:rsidRPr="007338F2" w:rsidRDefault="00E06135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6135" w:rsidRPr="006E77B3" w:rsidRDefault="00D27EE7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Default="00FB0B76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 Людмила Валерьевна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032E8" w:rsidRPr="00E0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структуры управления рисками организации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93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32173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</w:tc>
      </w:tr>
      <w:tr w:rsidR="00D27EE7" w:rsidRPr="006E77B3" w:rsidTr="001D64BD">
        <w:trPr>
          <w:trHeight w:val="77"/>
        </w:trPr>
        <w:tc>
          <w:tcPr>
            <w:tcW w:w="857" w:type="dxa"/>
          </w:tcPr>
          <w:p w:rsidR="00D27EE7" w:rsidRPr="007338F2" w:rsidRDefault="00D27EE7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D27EE7" w:rsidRPr="006E77B3" w:rsidRDefault="00D27EE7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B4061A" w:rsidRPr="006E77B3" w:rsidRDefault="00FB0B76" w:rsidP="00B406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Татьяна Алексеевна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E032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E032E8" w:rsidRPr="00E03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пандемии COVID-19 на туристическую отрасльРоссии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A2" w:rsidRDefault="00F32173" w:rsidP="008653B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  <w:p w:rsidR="00F43E38" w:rsidRPr="006E77B3" w:rsidRDefault="00F43E38" w:rsidP="00865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4D44" w:rsidRPr="006E77B3" w:rsidTr="001D64BD">
        <w:trPr>
          <w:trHeight w:val="77"/>
        </w:trPr>
        <w:tc>
          <w:tcPr>
            <w:tcW w:w="14560" w:type="dxa"/>
            <w:gridSpan w:val="3"/>
          </w:tcPr>
          <w:p w:rsidR="00884D44" w:rsidRPr="007338F2" w:rsidRDefault="00571320" w:rsidP="007338F2">
            <w:pPr>
              <w:pStyle w:val="a8"/>
              <w:ind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</w:t>
            </w:r>
            <w:r w:rsidR="00E032E8" w:rsidRPr="007338F2">
              <w:rPr>
                <w:rFonts w:cs="Times New Roman"/>
                <w:b/>
                <w:color w:val="000000"/>
                <w:sz w:val="28"/>
                <w:szCs w:val="28"/>
              </w:rPr>
              <w:t>5.7 Строительство и архитектура</w:t>
            </w:r>
            <w:r w:rsidR="00884D44" w:rsidRPr="007338F2">
              <w:rPr>
                <w:rFonts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06135" w:rsidRPr="006E77B3" w:rsidTr="001D64BD">
        <w:trPr>
          <w:trHeight w:val="266"/>
        </w:trPr>
        <w:tc>
          <w:tcPr>
            <w:tcW w:w="857" w:type="dxa"/>
          </w:tcPr>
          <w:p w:rsidR="00E06135" w:rsidRPr="007338F2" w:rsidRDefault="00E06135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6135" w:rsidRPr="006E77B3" w:rsidRDefault="00884D44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6920D9" w:rsidP="00692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Сычева Ольга Алексеевна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Панихидкина Дарья Сергеевна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Прудникова Варвара Игоревна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884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0171B" w:rsidRPr="00C0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Сухая строительная смесь трехуровневого структурного армирования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A2" w:rsidRDefault="006920D9" w:rsidP="0074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университет».</w:t>
            </w:r>
          </w:p>
          <w:p w:rsidR="00F43E38" w:rsidRPr="006E77B3" w:rsidRDefault="00F43E38" w:rsidP="00740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135" w:rsidRPr="006E77B3" w:rsidTr="001D64BD">
        <w:trPr>
          <w:trHeight w:val="77"/>
        </w:trPr>
        <w:tc>
          <w:tcPr>
            <w:tcW w:w="857" w:type="dxa"/>
          </w:tcPr>
          <w:p w:rsidR="00E06135" w:rsidRPr="007338F2" w:rsidRDefault="00E06135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6135" w:rsidRPr="006E77B3" w:rsidRDefault="00884D44" w:rsidP="00875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6920D9" w:rsidP="00884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Фоевцов Александр Алексеевич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A2" w:rsidRPr="006E77B3" w:rsidRDefault="00F46CA2" w:rsidP="00884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0171B" w:rsidRPr="00C0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модульных дорожно-строительных машин при выполнении работ малых объёмов в дорожно-строительном комплексе и муниципальном хозяйстве</w:t>
            </w:r>
            <w:r w:rsidR="00092532"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A2" w:rsidRPr="006E77B3" w:rsidRDefault="006920D9" w:rsidP="00442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университет».</w:t>
            </w:r>
          </w:p>
        </w:tc>
      </w:tr>
      <w:tr w:rsidR="00FF4E90" w:rsidRPr="006E77B3" w:rsidTr="001D64BD">
        <w:trPr>
          <w:trHeight w:val="77"/>
        </w:trPr>
        <w:tc>
          <w:tcPr>
            <w:tcW w:w="14560" w:type="dxa"/>
            <w:gridSpan w:val="3"/>
          </w:tcPr>
          <w:p w:rsidR="00FF4E90" w:rsidRPr="007338F2" w:rsidRDefault="00FF4E90" w:rsidP="007338F2">
            <w:pPr>
              <w:pStyle w:val="a8"/>
              <w:ind w:left="0"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</w:t>
            </w:r>
            <w:r w:rsidR="00C0171B" w:rsidRPr="007338F2">
              <w:rPr>
                <w:rFonts w:cs="Times New Roman"/>
                <w:b/>
                <w:color w:val="000000"/>
                <w:sz w:val="28"/>
                <w:szCs w:val="28"/>
              </w:rPr>
              <w:t>5.8. География и геология</w:t>
            </w: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E032E8" w:rsidRPr="006E77B3" w:rsidTr="001D64BD">
        <w:trPr>
          <w:trHeight w:val="77"/>
        </w:trPr>
        <w:tc>
          <w:tcPr>
            <w:tcW w:w="857" w:type="dxa"/>
          </w:tcPr>
          <w:p w:rsidR="00E032E8" w:rsidRPr="007338F2" w:rsidRDefault="00E032E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32E8" w:rsidRPr="006E77B3" w:rsidRDefault="00C0171B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6920D9" w:rsidP="000A6D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Новикова Екатерина Ивановна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032E8" w:rsidRDefault="00C0171B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реки: экологические характеристики и экомониторинг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171B" w:rsidRPr="006E77B3" w:rsidRDefault="006920D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E032E8" w:rsidRPr="006E77B3" w:rsidTr="001D64BD">
        <w:trPr>
          <w:trHeight w:val="77"/>
        </w:trPr>
        <w:tc>
          <w:tcPr>
            <w:tcW w:w="857" w:type="dxa"/>
          </w:tcPr>
          <w:p w:rsidR="00E032E8" w:rsidRPr="007338F2" w:rsidRDefault="00E032E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32E8" w:rsidRPr="006E77B3" w:rsidRDefault="00C0171B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E032E8" w:rsidRDefault="006920D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 Валентин Олегович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0A6D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Рекреационное открытие европейского Севера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171B" w:rsidRPr="006E77B3" w:rsidRDefault="006920D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E032E8" w:rsidRPr="006E77B3" w:rsidTr="001D64BD">
        <w:trPr>
          <w:trHeight w:val="77"/>
        </w:trPr>
        <w:tc>
          <w:tcPr>
            <w:tcW w:w="857" w:type="dxa"/>
          </w:tcPr>
          <w:p w:rsidR="00E032E8" w:rsidRPr="007338F2" w:rsidRDefault="00E032E8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E032E8" w:rsidRPr="006E77B3" w:rsidRDefault="00C0171B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6920D9" w:rsidRDefault="006920D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Гамазина Виктория Викторовна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оценка дендрофлоры городского парка культуры и отдыха имени А.М. Горького г. Трубчевск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Pr="006E77B3" w:rsidRDefault="006920D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C0171B" w:rsidRPr="006E77B3" w:rsidTr="000B7BC6">
        <w:trPr>
          <w:trHeight w:val="77"/>
        </w:trPr>
        <w:tc>
          <w:tcPr>
            <w:tcW w:w="14560" w:type="dxa"/>
            <w:gridSpan w:val="3"/>
          </w:tcPr>
          <w:p w:rsidR="00C0171B" w:rsidRPr="007338F2" w:rsidRDefault="00C0171B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5.9. Медицина. Ветеринария. Экология. Биология.</w:t>
            </w:r>
          </w:p>
        </w:tc>
      </w:tr>
      <w:tr w:rsidR="00C0171B" w:rsidRPr="006E77B3" w:rsidTr="001D64BD">
        <w:trPr>
          <w:trHeight w:val="77"/>
        </w:trPr>
        <w:tc>
          <w:tcPr>
            <w:tcW w:w="857" w:type="dxa"/>
          </w:tcPr>
          <w:p w:rsidR="00C0171B" w:rsidRPr="007338F2" w:rsidRDefault="00C0171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C0171B" w:rsidRPr="006E77B3" w:rsidRDefault="00C0171B" w:rsidP="00C0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2B4EE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Кондратенко Анастасия Александровна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БАВ на гистологическую структуру селезенки свиней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171B" w:rsidRPr="006E77B3" w:rsidRDefault="006920D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аграрный университет».</w:t>
            </w:r>
          </w:p>
        </w:tc>
      </w:tr>
      <w:tr w:rsidR="00C0171B" w:rsidRPr="006E77B3" w:rsidTr="001D64BD">
        <w:trPr>
          <w:trHeight w:val="77"/>
        </w:trPr>
        <w:tc>
          <w:tcPr>
            <w:tcW w:w="857" w:type="dxa"/>
          </w:tcPr>
          <w:p w:rsidR="00C0171B" w:rsidRPr="007338F2" w:rsidRDefault="00C0171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C0171B" w:rsidRPr="006E77B3" w:rsidRDefault="00C0171B" w:rsidP="00C0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6920D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Бобкова Олеся Андреевна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зерносушилки аэродинамического нагрева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Pr="006E77B3" w:rsidRDefault="006920D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аграрный университет».</w:t>
            </w:r>
          </w:p>
        </w:tc>
      </w:tr>
      <w:tr w:rsidR="00C0171B" w:rsidRPr="006E77B3" w:rsidTr="001D64BD">
        <w:trPr>
          <w:trHeight w:val="77"/>
        </w:trPr>
        <w:tc>
          <w:tcPr>
            <w:tcW w:w="857" w:type="dxa"/>
          </w:tcPr>
          <w:p w:rsidR="00C0171B" w:rsidRPr="007338F2" w:rsidRDefault="00C0171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C0171B" w:rsidRPr="006E77B3" w:rsidRDefault="00C0171B" w:rsidP="00C0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6920D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Кардаш Фаина Васильевна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Dipsacusfullonum L. в Брянской области: биология, экология и распространение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6920D9" w:rsidP="00C01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  <w:p w:rsidR="00F43E38" w:rsidRPr="006E77B3" w:rsidRDefault="00F43E38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171B" w:rsidRPr="006E77B3" w:rsidTr="001408AD">
        <w:trPr>
          <w:trHeight w:val="77"/>
        </w:trPr>
        <w:tc>
          <w:tcPr>
            <w:tcW w:w="14560" w:type="dxa"/>
            <w:gridSpan w:val="3"/>
          </w:tcPr>
          <w:p w:rsidR="00C0171B" w:rsidRPr="007338F2" w:rsidRDefault="00C0171B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Номинация 5.11. Современные информационные технологии.</w:t>
            </w:r>
          </w:p>
        </w:tc>
      </w:tr>
      <w:tr w:rsidR="00C0171B" w:rsidRPr="006E77B3" w:rsidTr="001D64BD">
        <w:trPr>
          <w:trHeight w:val="77"/>
        </w:trPr>
        <w:tc>
          <w:tcPr>
            <w:tcW w:w="857" w:type="dxa"/>
          </w:tcPr>
          <w:p w:rsidR="00C0171B" w:rsidRPr="007338F2" w:rsidRDefault="00C0171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C0171B" w:rsidRPr="006E77B3" w:rsidRDefault="00C0171B" w:rsidP="00C0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2B4EE9" w:rsidP="00C01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Азаренко Наталья Юрьевна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сервиса автоматического реферирования научных статей в редакционно-издательской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Pr="006E77B3" w:rsidRDefault="002B4EE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171B" w:rsidRPr="006E77B3" w:rsidTr="001D64BD">
        <w:trPr>
          <w:trHeight w:val="77"/>
        </w:trPr>
        <w:tc>
          <w:tcPr>
            <w:tcW w:w="857" w:type="dxa"/>
          </w:tcPr>
          <w:p w:rsidR="00C0171B" w:rsidRPr="007338F2" w:rsidRDefault="00C0171B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C0171B" w:rsidRPr="006E77B3" w:rsidRDefault="00C0171B" w:rsidP="00C01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2B4EE9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Капралова Ксения Максимовна,Сополаев Никита Алексеевич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Default="00C0171B" w:rsidP="00C01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C0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технологии обучения, совмещающей авторские методики и элементы педагогическогомета-дизайна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171B" w:rsidRPr="006E77B3" w:rsidRDefault="002B4EE9" w:rsidP="00C017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</w:tc>
      </w:tr>
      <w:tr w:rsidR="00FF4E90" w:rsidRPr="006E77B3" w:rsidTr="001D64BD">
        <w:trPr>
          <w:trHeight w:val="77"/>
        </w:trPr>
        <w:tc>
          <w:tcPr>
            <w:tcW w:w="857" w:type="dxa"/>
          </w:tcPr>
          <w:p w:rsidR="00FF4E90" w:rsidRPr="007338F2" w:rsidRDefault="00FF4E90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FF4E90" w:rsidRPr="006E77B3" w:rsidRDefault="00C0171B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4E90"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C0171B" w:rsidRDefault="002B4EE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Селифонтов Андрей Александрович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3E38" w:rsidRDefault="006B7949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="00C0171B"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Программный комплекс для поис</w:t>
            </w:r>
            <w:r w:rsidR="00F43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 людей и транспортных средств</w:t>
            </w:r>
          </w:p>
          <w:p w:rsidR="006B7949" w:rsidRPr="006E77B3" w:rsidRDefault="00C0171B" w:rsidP="000A6D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БПЛА</w:t>
            </w:r>
            <w:r w:rsidR="006B7949"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A2" w:rsidRPr="006E77B3" w:rsidRDefault="006B7949" w:rsidP="006B79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</w:tc>
      </w:tr>
      <w:tr w:rsidR="00C0171B" w:rsidTr="00357200">
        <w:trPr>
          <w:trHeight w:val="77"/>
        </w:trPr>
        <w:tc>
          <w:tcPr>
            <w:tcW w:w="14560" w:type="dxa"/>
            <w:gridSpan w:val="3"/>
          </w:tcPr>
          <w:p w:rsidR="00C0171B" w:rsidRPr="007338F2" w:rsidRDefault="00C0171B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5.12. Машиностроение и машиноведение</w:t>
            </w:r>
          </w:p>
        </w:tc>
      </w:tr>
      <w:tr w:rsidR="00267FBD" w:rsidTr="001D64BD">
        <w:trPr>
          <w:trHeight w:val="77"/>
        </w:trPr>
        <w:tc>
          <w:tcPr>
            <w:tcW w:w="857" w:type="dxa"/>
          </w:tcPr>
          <w:p w:rsidR="00267FBD" w:rsidRPr="007338F2" w:rsidRDefault="00267FBD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267FBD" w:rsidRPr="006E77B3" w:rsidRDefault="00267FBD" w:rsidP="0026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2B4EE9" w:rsidRDefault="002B4EE9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Семейко Никита Викторович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67FBD" w:rsidP="00267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влияния различных условий движения на безопасность полувагона на тележках модели 18-100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B4EE9" w:rsidP="00267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  <w:p w:rsidR="00F43E38" w:rsidRDefault="00F43E38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7FBD" w:rsidTr="00F43E38">
        <w:trPr>
          <w:trHeight w:val="77"/>
        </w:trPr>
        <w:tc>
          <w:tcPr>
            <w:tcW w:w="857" w:type="dxa"/>
            <w:tcBorders>
              <w:bottom w:val="single" w:sz="4" w:space="0" w:color="auto"/>
            </w:tcBorders>
          </w:tcPr>
          <w:p w:rsidR="00267FBD" w:rsidRPr="007338F2" w:rsidRDefault="00267FBD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267FBD" w:rsidRPr="006E77B3" w:rsidRDefault="00267FBD" w:rsidP="0026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2B4EE9" w:rsidRDefault="002B4EE9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Кульбаков Андрей Константинович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67FBD" w:rsidP="00267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течения жидкости в насосе типа HM 1250-260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B4EE9" w:rsidP="00267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  <w:p w:rsidR="00F43E38" w:rsidRDefault="00F43E38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7FBD" w:rsidTr="00F43E38">
        <w:trPr>
          <w:trHeight w:val="77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:rsidR="00267FBD" w:rsidRPr="007338F2" w:rsidRDefault="00267FBD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BD" w:rsidRPr="006E77B3" w:rsidRDefault="00267FBD" w:rsidP="0026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  <w:bottom w:val="single" w:sz="4" w:space="0" w:color="auto"/>
            </w:tcBorders>
          </w:tcPr>
          <w:p w:rsidR="00267FBD" w:rsidRDefault="002B4EE9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 Алексей Александрович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67FBD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Модернизация механизма горизонтального перемещения грузовой тележки мостового крана общего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B4EE9" w:rsidP="00267F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  <w:p w:rsidR="00F43E38" w:rsidRDefault="00F43E38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7FBD" w:rsidTr="00F43E38">
        <w:trPr>
          <w:trHeight w:val="77"/>
        </w:trPr>
        <w:tc>
          <w:tcPr>
            <w:tcW w:w="857" w:type="dxa"/>
            <w:tcBorders>
              <w:top w:val="single" w:sz="4" w:space="0" w:color="auto"/>
            </w:tcBorders>
          </w:tcPr>
          <w:p w:rsidR="00267FBD" w:rsidRPr="007338F2" w:rsidRDefault="00267FBD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267FBD" w:rsidRPr="006E77B3" w:rsidRDefault="00F43E38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3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868" w:type="dxa"/>
            <w:tcBorders>
              <w:top w:val="single" w:sz="4" w:space="0" w:color="auto"/>
              <w:left w:val="single" w:sz="4" w:space="0" w:color="auto"/>
            </w:tcBorders>
          </w:tcPr>
          <w:p w:rsidR="00267FBD" w:rsidRDefault="002B4EE9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Андросенко Дмитрий Сергеевич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67FBD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конструкции скребкового штангового конвейера с использованием привода передвижения на основе линейного электродвигателя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FBD" w:rsidRDefault="002B4EE9" w:rsidP="00267F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</w:tc>
      </w:tr>
      <w:tr w:rsidR="00267FBD" w:rsidTr="00354DEB">
        <w:trPr>
          <w:trHeight w:val="77"/>
        </w:trPr>
        <w:tc>
          <w:tcPr>
            <w:tcW w:w="14560" w:type="dxa"/>
            <w:gridSpan w:val="3"/>
          </w:tcPr>
          <w:p w:rsidR="00267FBD" w:rsidRPr="007338F2" w:rsidRDefault="00267FBD" w:rsidP="007338F2">
            <w:pPr>
              <w:pStyle w:val="a8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5.13 Электротехника и приборостроение, 5.15. Физика. Математика</w:t>
            </w:r>
          </w:p>
        </w:tc>
      </w:tr>
      <w:tr w:rsidR="002B4EE9" w:rsidTr="001D64BD">
        <w:trPr>
          <w:trHeight w:val="77"/>
        </w:trPr>
        <w:tc>
          <w:tcPr>
            <w:tcW w:w="857" w:type="dxa"/>
          </w:tcPr>
          <w:p w:rsidR="002B4EE9" w:rsidRPr="007338F2" w:rsidRDefault="002B4EE9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2B4EE9" w:rsidRPr="006E77B3" w:rsidRDefault="002B4EE9" w:rsidP="002B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2B4EE9" w:rsidRDefault="002B4EE9" w:rsidP="002B4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Баранчиков Максим Викторович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4EE9" w:rsidRPr="00267FBD" w:rsidRDefault="002B4EE9" w:rsidP="002B4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управляющей программы активного выпрямителя,</w:t>
            </w:r>
          </w:p>
          <w:p w:rsidR="002B4EE9" w:rsidRDefault="002B4EE9" w:rsidP="002B4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работающего в режиме рекуперации, с алгоритмом управления нелинейными динамическими процессами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4EE9" w:rsidRDefault="002B4EE9" w:rsidP="002B4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университет».</w:t>
            </w:r>
          </w:p>
        </w:tc>
      </w:tr>
      <w:tr w:rsidR="002B4EE9" w:rsidTr="001D64BD">
        <w:trPr>
          <w:trHeight w:val="77"/>
        </w:trPr>
        <w:tc>
          <w:tcPr>
            <w:tcW w:w="857" w:type="dxa"/>
          </w:tcPr>
          <w:p w:rsidR="002B4EE9" w:rsidRPr="007338F2" w:rsidRDefault="002B4EE9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2B4EE9" w:rsidRPr="006E77B3" w:rsidRDefault="002B4EE9" w:rsidP="002B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2B4EE9" w:rsidRDefault="003F305E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Зенцова Алена Андреевна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4EE9" w:rsidRDefault="002B4EE9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температурной и концентрационной зависимостей теплопроводности изовалентного твердого раствора Ca1-xBaxF2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4EE9" w:rsidRPr="006E77B3" w:rsidRDefault="003F305E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2B4EE9" w:rsidTr="001D64BD">
        <w:trPr>
          <w:trHeight w:val="77"/>
        </w:trPr>
        <w:tc>
          <w:tcPr>
            <w:tcW w:w="857" w:type="dxa"/>
          </w:tcPr>
          <w:p w:rsidR="002B4EE9" w:rsidRPr="007338F2" w:rsidRDefault="002B4EE9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2B4EE9" w:rsidRPr="006E77B3" w:rsidRDefault="002B4EE9" w:rsidP="002B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2B4EE9" w:rsidRDefault="003F305E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 Александр Сергеевич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B4EE9" w:rsidRDefault="002B4EE9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26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линейных непрерывных функционалов в пространствах Зигмунда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B4EE9" w:rsidRDefault="003F305E" w:rsidP="002B4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  <w:p w:rsidR="00F43E38" w:rsidRPr="006E77B3" w:rsidRDefault="00F43E38" w:rsidP="002B4E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7FBD" w:rsidTr="001655C1">
        <w:trPr>
          <w:trHeight w:val="77"/>
        </w:trPr>
        <w:tc>
          <w:tcPr>
            <w:tcW w:w="14560" w:type="dxa"/>
            <w:gridSpan w:val="3"/>
          </w:tcPr>
          <w:p w:rsidR="00267FBD" w:rsidRPr="007338F2" w:rsidRDefault="00267FBD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5.14. Транспорт и специальные машины и оборудование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Мещерякова Евгения Александровна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движения на кольцевом пересечении г. Брянска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3E38" w:rsidRPr="006E77B3" w:rsidRDefault="00F43E38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Цуканова Алина Валерьевна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схемы координированного светофорного регулирования на участке улично-дорожной сети г. Брянска с учетом скоростей движения транспортных потоков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3E38" w:rsidRPr="006E77B3" w:rsidRDefault="00F43E38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Деревягин Роман Юрьевич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диагностики автомобилей при применении тепловизионного 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ФГБОУ ВО «Брянский государственный инженерно-технологический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A2B3D" w:rsidTr="00DB2520">
        <w:trPr>
          <w:trHeight w:val="77"/>
        </w:trPr>
        <w:tc>
          <w:tcPr>
            <w:tcW w:w="14560" w:type="dxa"/>
            <w:gridSpan w:val="3"/>
          </w:tcPr>
          <w:p w:rsidR="00AA2B3D" w:rsidRPr="007338F2" w:rsidRDefault="00AA2B3D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5.16. Физическая культура и спорт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Долголеева Виктория Владимировна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Адаптивная физическая культура как средство адаптации и реабилитации лиц с нарушениями слуха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Анна Сергеевна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Силовая подготовка спортсменов-инвалидов с поражением опорно-двигательного 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Шигабутдинов Даниил Анатольевич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взаимосвязи отношения к здоровому образу жизни с самооценкой здоровья и развития физических качеств у студентов вуза с разным уровнем двигательной активности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AA2B3D" w:rsidTr="00FF344C">
        <w:trPr>
          <w:trHeight w:val="77"/>
        </w:trPr>
        <w:tc>
          <w:tcPr>
            <w:tcW w:w="14560" w:type="dxa"/>
            <w:gridSpan w:val="3"/>
          </w:tcPr>
          <w:p w:rsidR="007338F2" w:rsidRDefault="007338F2" w:rsidP="007338F2">
            <w:pPr>
              <w:pStyle w:val="a8"/>
              <w:ind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  <w:p w:rsidR="00AA2B3D" w:rsidRPr="007338F2" w:rsidRDefault="00AA2B3D" w:rsidP="007338F2">
            <w:pPr>
              <w:pStyle w:val="a8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38F2">
              <w:rPr>
                <w:rFonts w:cs="Times New Roman"/>
                <w:b/>
                <w:color w:val="000000"/>
                <w:sz w:val="28"/>
                <w:szCs w:val="28"/>
              </w:rPr>
              <w:t>Номинация 5.17. Химия и химические технологии. Металлургия и материаловедение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Волчек Ангелина Алексеевна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AA2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 и ап-конверсионная люминесценция твердых растворов 98%MeF2 x 2%ErF3 (где, Ме - Ca, Sr, Ba)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Дедкова Дарина Анатольевна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Количественное определение тяжелых металлов в природных водах методом инверсионнойвольтамперометрии на примере озера п. Приозерный г. Брянска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8F2" w:rsidTr="00F43E38">
        <w:trPr>
          <w:trHeight w:val="77"/>
        </w:trPr>
        <w:tc>
          <w:tcPr>
            <w:tcW w:w="857" w:type="dxa"/>
            <w:tcBorders>
              <w:bottom w:val="single" w:sz="4" w:space="0" w:color="auto"/>
            </w:tcBorders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Украинцев Александр Леонидович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технологии сварки коррозионностойкой и углеродистой стали в трубопроводах нефтехимического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технический университет»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703D3" w:rsidTr="00F43E38">
        <w:trPr>
          <w:trHeight w:val="77"/>
        </w:trPr>
        <w:tc>
          <w:tcPr>
            <w:tcW w:w="857" w:type="dxa"/>
            <w:tcBorders>
              <w:top w:val="single" w:sz="4" w:space="0" w:color="auto"/>
            </w:tcBorders>
          </w:tcPr>
          <w:p w:rsidR="009703D3" w:rsidRPr="007338F2" w:rsidRDefault="009703D3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right w:val="single" w:sz="4" w:space="0" w:color="auto"/>
            </w:tcBorders>
          </w:tcPr>
          <w:p w:rsidR="009703D3" w:rsidRPr="006E77B3" w:rsidRDefault="00F43E38" w:rsidP="00FF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E3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9703D3" w:rsidRDefault="00722787" w:rsidP="007227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Бишутина Ксения Сергеевна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03D3" w:rsidRDefault="009703D3" w:rsidP="00DD4F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Научная работа: 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«Твердофазный ступенчатый синтез фосфидов никеля»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03D3" w:rsidRPr="006E77B3" w:rsidRDefault="00722787" w:rsidP="00DD4F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Петровского».</w:t>
            </w:r>
          </w:p>
        </w:tc>
      </w:tr>
      <w:tr w:rsidR="009703D3" w:rsidTr="007504C8">
        <w:trPr>
          <w:trHeight w:val="77"/>
        </w:trPr>
        <w:tc>
          <w:tcPr>
            <w:tcW w:w="14560" w:type="dxa"/>
            <w:gridSpan w:val="3"/>
          </w:tcPr>
          <w:p w:rsidR="009703D3" w:rsidRPr="007338F2" w:rsidRDefault="009703D3" w:rsidP="007338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Номинация 5.18. Реклама и PR. Журналистика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Чвала Анастасия Игоревна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средства рекламы в сети интернет и оценка их эффективности на примере продвижения коммерческих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F7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</w:t>
            </w:r>
            <w:r w:rsidR="00EF7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Марукян Армен Погосович</w:t>
            </w:r>
            <w:r w:rsidR="00F43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Публицистическая деятельность Д. И. Писарева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</w:t>
            </w:r>
            <w:r w:rsidR="00F4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8F2" w:rsidTr="001D64BD">
        <w:trPr>
          <w:trHeight w:val="77"/>
        </w:trPr>
        <w:tc>
          <w:tcPr>
            <w:tcW w:w="857" w:type="dxa"/>
          </w:tcPr>
          <w:p w:rsidR="007338F2" w:rsidRPr="007338F2" w:rsidRDefault="007338F2" w:rsidP="007338F2">
            <w:pPr>
              <w:pStyle w:val="a8"/>
              <w:numPr>
                <w:ilvl w:val="0"/>
                <w:numId w:val="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7338F2" w:rsidRPr="006E77B3" w:rsidRDefault="007338F2" w:rsidP="0073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77B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1868" w:type="dxa"/>
            <w:tcBorders>
              <w:left w:val="single" w:sz="4" w:space="0" w:color="auto"/>
            </w:tcBorders>
          </w:tcPr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3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Лапина Наталья Геннадьевна</w:t>
            </w:r>
            <w:r w:rsidR="00F43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Научная работа: «</w:t>
            </w:r>
            <w:r w:rsidRPr="00970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мерчандайзинга в малом бизнесе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43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38F2" w:rsidRPr="006E77B3" w:rsidRDefault="007338F2" w:rsidP="00733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ФГБОУ ВО «Брянский государственный университет имени академика И.Г. Петровского»</w:t>
            </w:r>
            <w:r w:rsidR="00F43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75355" w:rsidRDefault="00875355" w:rsidP="0021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5355" w:rsidSect="00BB7A9B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6E" w:rsidRDefault="00520D6E" w:rsidP="007264F0">
      <w:pPr>
        <w:spacing w:after="0" w:line="240" w:lineRule="auto"/>
      </w:pPr>
      <w:r>
        <w:separator/>
      </w:r>
    </w:p>
  </w:endnote>
  <w:endnote w:type="continuationSeparator" w:id="1">
    <w:p w:rsidR="00520D6E" w:rsidRDefault="00520D6E" w:rsidP="0072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026"/>
      <w:docPartObj>
        <w:docPartGallery w:val="Page Numbers (Bottom of Page)"/>
        <w:docPartUnique/>
      </w:docPartObj>
    </w:sdtPr>
    <w:sdtContent>
      <w:p w:rsidR="00B3257D" w:rsidRDefault="00CB61DD">
        <w:pPr>
          <w:pStyle w:val="a6"/>
          <w:jc w:val="center"/>
        </w:pPr>
        <w:r>
          <w:fldChar w:fldCharType="begin"/>
        </w:r>
        <w:r w:rsidR="00F46CA2">
          <w:instrText xml:space="preserve"> PAGE   \* MERGEFORMAT </w:instrText>
        </w:r>
        <w:r>
          <w:fldChar w:fldCharType="separate"/>
        </w:r>
        <w:r w:rsidR="00631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57D" w:rsidRDefault="00B32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6E" w:rsidRDefault="00520D6E" w:rsidP="007264F0">
      <w:pPr>
        <w:spacing w:after="0" w:line="240" w:lineRule="auto"/>
      </w:pPr>
      <w:r>
        <w:separator/>
      </w:r>
    </w:p>
  </w:footnote>
  <w:footnote w:type="continuationSeparator" w:id="1">
    <w:p w:rsidR="00520D6E" w:rsidRDefault="00520D6E" w:rsidP="0072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049"/>
    <w:multiLevelType w:val="hybridMultilevel"/>
    <w:tmpl w:val="ED6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00B1"/>
    <w:multiLevelType w:val="hybridMultilevel"/>
    <w:tmpl w:val="CE3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7C3A"/>
    <w:multiLevelType w:val="hybridMultilevel"/>
    <w:tmpl w:val="5D447DB8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44DD02E2"/>
    <w:multiLevelType w:val="hybridMultilevel"/>
    <w:tmpl w:val="4D44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072C"/>
    <w:multiLevelType w:val="hybridMultilevel"/>
    <w:tmpl w:val="4CFE45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07D1FB7"/>
    <w:multiLevelType w:val="hybridMultilevel"/>
    <w:tmpl w:val="E382B034"/>
    <w:lvl w:ilvl="0" w:tplc="7BA844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05F46B1"/>
    <w:multiLevelType w:val="hybridMultilevel"/>
    <w:tmpl w:val="7A1C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A4731"/>
    <w:multiLevelType w:val="hybridMultilevel"/>
    <w:tmpl w:val="C608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91E"/>
    <w:rsid w:val="00001EBE"/>
    <w:rsid w:val="000167D8"/>
    <w:rsid w:val="0001746B"/>
    <w:rsid w:val="00031CCA"/>
    <w:rsid w:val="00046EAA"/>
    <w:rsid w:val="00064293"/>
    <w:rsid w:val="00067331"/>
    <w:rsid w:val="0007218D"/>
    <w:rsid w:val="00092532"/>
    <w:rsid w:val="00092E64"/>
    <w:rsid w:val="000A1CC1"/>
    <w:rsid w:val="000A6DC6"/>
    <w:rsid w:val="000B1158"/>
    <w:rsid w:val="000B3882"/>
    <w:rsid w:val="000C780E"/>
    <w:rsid w:val="000D2208"/>
    <w:rsid w:val="000E29BD"/>
    <w:rsid w:val="000E446B"/>
    <w:rsid w:val="001166DD"/>
    <w:rsid w:val="001207A1"/>
    <w:rsid w:val="00190FA9"/>
    <w:rsid w:val="001918AF"/>
    <w:rsid w:val="001D64BD"/>
    <w:rsid w:val="001D6F85"/>
    <w:rsid w:val="001D7940"/>
    <w:rsid w:val="001E3308"/>
    <w:rsid w:val="001F2B10"/>
    <w:rsid w:val="001F4224"/>
    <w:rsid w:val="002149F7"/>
    <w:rsid w:val="0021600C"/>
    <w:rsid w:val="00220294"/>
    <w:rsid w:val="00230E23"/>
    <w:rsid w:val="002609B3"/>
    <w:rsid w:val="00265875"/>
    <w:rsid w:val="00267FBD"/>
    <w:rsid w:val="00270BF2"/>
    <w:rsid w:val="002B4EE9"/>
    <w:rsid w:val="002C203A"/>
    <w:rsid w:val="002E2B27"/>
    <w:rsid w:val="002F76A3"/>
    <w:rsid w:val="00360732"/>
    <w:rsid w:val="00363827"/>
    <w:rsid w:val="00374E30"/>
    <w:rsid w:val="00395650"/>
    <w:rsid w:val="003A05C7"/>
    <w:rsid w:val="003A668A"/>
    <w:rsid w:val="003B4A62"/>
    <w:rsid w:val="003C1D35"/>
    <w:rsid w:val="003C5637"/>
    <w:rsid w:val="003F1894"/>
    <w:rsid w:val="003F305E"/>
    <w:rsid w:val="003F7B7A"/>
    <w:rsid w:val="0040491C"/>
    <w:rsid w:val="00405775"/>
    <w:rsid w:val="00410B92"/>
    <w:rsid w:val="00413C15"/>
    <w:rsid w:val="00442F1E"/>
    <w:rsid w:val="00456565"/>
    <w:rsid w:val="00464182"/>
    <w:rsid w:val="004648AF"/>
    <w:rsid w:val="00467E4A"/>
    <w:rsid w:val="00470224"/>
    <w:rsid w:val="00477569"/>
    <w:rsid w:val="00477FCB"/>
    <w:rsid w:val="0049127E"/>
    <w:rsid w:val="00491547"/>
    <w:rsid w:val="00495869"/>
    <w:rsid w:val="004F0D80"/>
    <w:rsid w:val="004F7F09"/>
    <w:rsid w:val="00503F8A"/>
    <w:rsid w:val="00516AFB"/>
    <w:rsid w:val="00520D6E"/>
    <w:rsid w:val="005211EF"/>
    <w:rsid w:val="00527A2C"/>
    <w:rsid w:val="00550DFF"/>
    <w:rsid w:val="00567F7A"/>
    <w:rsid w:val="00571320"/>
    <w:rsid w:val="0057771B"/>
    <w:rsid w:val="00591B78"/>
    <w:rsid w:val="005972F2"/>
    <w:rsid w:val="005B5330"/>
    <w:rsid w:val="005B72C2"/>
    <w:rsid w:val="005D091C"/>
    <w:rsid w:val="005D6123"/>
    <w:rsid w:val="005E2F35"/>
    <w:rsid w:val="005F07BB"/>
    <w:rsid w:val="00616E5B"/>
    <w:rsid w:val="00626F1A"/>
    <w:rsid w:val="00631154"/>
    <w:rsid w:val="006432FC"/>
    <w:rsid w:val="00673FD0"/>
    <w:rsid w:val="00683B6D"/>
    <w:rsid w:val="00684271"/>
    <w:rsid w:val="006920D9"/>
    <w:rsid w:val="00696338"/>
    <w:rsid w:val="00697874"/>
    <w:rsid w:val="006A750B"/>
    <w:rsid w:val="006B3E54"/>
    <w:rsid w:val="006B7949"/>
    <w:rsid w:val="006E3D4E"/>
    <w:rsid w:val="006E77B3"/>
    <w:rsid w:val="006F64F8"/>
    <w:rsid w:val="007103A7"/>
    <w:rsid w:val="0071687C"/>
    <w:rsid w:val="007212B7"/>
    <w:rsid w:val="00721BB8"/>
    <w:rsid w:val="00722787"/>
    <w:rsid w:val="007264F0"/>
    <w:rsid w:val="0073214F"/>
    <w:rsid w:val="007338F2"/>
    <w:rsid w:val="00740016"/>
    <w:rsid w:val="007530AC"/>
    <w:rsid w:val="00773AE8"/>
    <w:rsid w:val="007A6DC3"/>
    <w:rsid w:val="007A738B"/>
    <w:rsid w:val="007B7ABC"/>
    <w:rsid w:val="007D373F"/>
    <w:rsid w:val="007D569F"/>
    <w:rsid w:val="007D56C3"/>
    <w:rsid w:val="00803ABE"/>
    <w:rsid w:val="0082038F"/>
    <w:rsid w:val="008653B5"/>
    <w:rsid w:val="00867F65"/>
    <w:rsid w:val="00871E38"/>
    <w:rsid w:val="00875355"/>
    <w:rsid w:val="00884D44"/>
    <w:rsid w:val="00896228"/>
    <w:rsid w:val="008C53F6"/>
    <w:rsid w:val="008D2662"/>
    <w:rsid w:val="008D6212"/>
    <w:rsid w:val="008E4B49"/>
    <w:rsid w:val="008F39AB"/>
    <w:rsid w:val="008F47FD"/>
    <w:rsid w:val="009317D9"/>
    <w:rsid w:val="00957C9D"/>
    <w:rsid w:val="00961043"/>
    <w:rsid w:val="009703D3"/>
    <w:rsid w:val="00970EB2"/>
    <w:rsid w:val="00971FC0"/>
    <w:rsid w:val="00981F04"/>
    <w:rsid w:val="00991EFB"/>
    <w:rsid w:val="009B55CD"/>
    <w:rsid w:val="009F2BCC"/>
    <w:rsid w:val="00A40608"/>
    <w:rsid w:val="00A4529C"/>
    <w:rsid w:val="00A4699A"/>
    <w:rsid w:val="00A60532"/>
    <w:rsid w:val="00A770DF"/>
    <w:rsid w:val="00AA18F1"/>
    <w:rsid w:val="00AA2B3D"/>
    <w:rsid w:val="00AB0A64"/>
    <w:rsid w:val="00AB7EC8"/>
    <w:rsid w:val="00AC0188"/>
    <w:rsid w:val="00AC391E"/>
    <w:rsid w:val="00AC435D"/>
    <w:rsid w:val="00AE659B"/>
    <w:rsid w:val="00AF1330"/>
    <w:rsid w:val="00B15A9D"/>
    <w:rsid w:val="00B16686"/>
    <w:rsid w:val="00B23638"/>
    <w:rsid w:val="00B25FDE"/>
    <w:rsid w:val="00B3257D"/>
    <w:rsid w:val="00B4061A"/>
    <w:rsid w:val="00B55DFE"/>
    <w:rsid w:val="00B56712"/>
    <w:rsid w:val="00B9373B"/>
    <w:rsid w:val="00B94C9C"/>
    <w:rsid w:val="00B94EC8"/>
    <w:rsid w:val="00BA3795"/>
    <w:rsid w:val="00BB7A9B"/>
    <w:rsid w:val="00BF7C17"/>
    <w:rsid w:val="00C00632"/>
    <w:rsid w:val="00C0171B"/>
    <w:rsid w:val="00C65C5C"/>
    <w:rsid w:val="00C82A51"/>
    <w:rsid w:val="00C87C17"/>
    <w:rsid w:val="00CA6775"/>
    <w:rsid w:val="00CB61DD"/>
    <w:rsid w:val="00CD4BBE"/>
    <w:rsid w:val="00CE4FBA"/>
    <w:rsid w:val="00D04015"/>
    <w:rsid w:val="00D1482D"/>
    <w:rsid w:val="00D1613C"/>
    <w:rsid w:val="00D27EE7"/>
    <w:rsid w:val="00D31988"/>
    <w:rsid w:val="00D35A3B"/>
    <w:rsid w:val="00D374B7"/>
    <w:rsid w:val="00D57368"/>
    <w:rsid w:val="00D625E6"/>
    <w:rsid w:val="00D65121"/>
    <w:rsid w:val="00D74681"/>
    <w:rsid w:val="00D76C89"/>
    <w:rsid w:val="00D87E96"/>
    <w:rsid w:val="00D9245F"/>
    <w:rsid w:val="00DA3F9C"/>
    <w:rsid w:val="00DC16DB"/>
    <w:rsid w:val="00DC1922"/>
    <w:rsid w:val="00DD0AE2"/>
    <w:rsid w:val="00DD4F15"/>
    <w:rsid w:val="00DF625B"/>
    <w:rsid w:val="00E032E8"/>
    <w:rsid w:val="00E06135"/>
    <w:rsid w:val="00E15EFC"/>
    <w:rsid w:val="00E30A07"/>
    <w:rsid w:val="00E358BC"/>
    <w:rsid w:val="00E62D28"/>
    <w:rsid w:val="00E71A97"/>
    <w:rsid w:val="00E741DB"/>
    <w:rsid w:val="00E77A82"/>
    <w:rsid w:val="00E83156"/>
    <w:rsid w:val="00E96030"/>
    <w:rsid w:val="00EC42BC"/>
    <w:rsid w:val="00EE0133"/>
    <w:rsid w:val="00EE308B"/>
    <w:rsid w:val="00EF3813"/>
    <w:rsid w:val="00EF791F"/>
    <w:rsid w:val="00F03A6F"/>
    <w:rsid w:val="00F11FF2"/>
    <w:rsid w:val="00F16258"/>
    <w:rsid w:val="00F17AC9"/>
    <w:rsid w:val="00F32173"/>
    <w:rsid w:val="00F41954"/>
    <w:rsid w:val="00F43E38"/>
    <w:rsid w:val="00F46CA2"/>
    <w:rsid w:val="00F54A0C"/>
    <w:rsid w:val="00F57877"/>
    <w:rsid w:val="00F642C9"/>
    <w:rsid w:val="00F74222"/>
    <w:rsid w:val="00F74258"/>
    <w:rsid w:val="00F843BA"/>
    <w:rsid w:val="00F87EF4"/>
    <w:rsid w:val="00FB0B76"/>
    <w:rsid w:val="00FD19C1"/>
    <w:rsid w:val="00FD3DB5"/>
    <w:rsid w:val="00FE55FB"/>
    <w:rsid w:val="00FF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4F0"/>
  </w:style>
  <w:style w:type="paragraph" w:styleId="a6">
    <w:name w:val="footer"/>
    <w:basedOn w:val="a"/>
    <w:link w:val="a7"/>
    <w:uiPriority w:val="99"/>
    <w:unhideWhenUsed/>
    <w:rsid w:val="007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4F0"/>
  </w:style>
  <w:style w:type="paragraph" w:styleId="a8">
    <w:name w:val="List Paragraph"/>
    <w:basedOn w:val="a"/>
    <w:uiPriority w:val="34"/>
    <w:qFormat/>
    <w:rsid w:val="00F843BA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4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7EF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220C-92F0-422B-B77A-DF1AFAAE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Бгита</cp:lastModifiedBy>
  <cp:revision>2</cp:revision>
  <cp:lastPrinted>2022-08-05T09:22:00Z</cp:lastPrinted>
  <dcterms:created xsi:type="dcterms:W3CDTF">2022-08-18T11:08:00Z</dcterms:created>
  <dcterms:modified xsi:type="dcterms:W3CDTF">2022-08-18T11:08:00Z</dcterms:modified>
</cp:coreProperties>
</file>